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BEE99" w14:textId="77777777" w:rsidR="0063090F" w:rsidRDefault="0063090F">
      <w:pPr>
        <w:ind w:right="-143" w:firstLine="5670"/>
        <w:jc w:val="right"/>
        <w:rPr>
          <w:sz w:val="16"/>
          <w:szCs w:val="16"/>
          <w:lang w:val="ru-RU" w:eastAsia="ru-RU"/>
        </w:rPr>
      </w:pPr>
    </w:p>
    <w:p w14:paraId="0E1E2491" w14:textId="448B669A" w:rsidR="004E2DDC" w:rsidRDefault="00ED41A5">
      <w:pPr>
        <w:ind w:right="-143" w:firstLine="5670"/>
        <w:jc w:val="right"/>
        <w:rPr>
          <w:sz w:val="16"/>
          <w:szCs w:val="16"/>
          <w:lang w:val="ru-RU" w:eastAsia="ru-RU"/>
        </w:rPr>
      </w:pPr>
      <w:r>
        <w:rPr>
          <w:sz w:val="16"/>
          <w:szCs w:val="16"/>
          <w:lang w:val="ru-RU" w:eastAsia="ru-RU"/>
        </w:rPr>
        <w:t>Приложение № 1к Протоколу №</w:t>
      </w:r>
      <w:proofErr w:type="gramStart"/>
      <w:r w:rsidR="001D0D9D">
        <w:rPr>
          <w:sz w:val="16"/>
          <w:szCs w:val="16"/>
          <w:lang w:val="ru-RU" w:eastAsia="ru-RU"/>
        </w:rPr>
        <w:t>144</w:t>
      </w:r>
      <w:r>
        <w:rPr>
          <w:sz w:val="16"/>
          <w:szCs w:val="16"/>
          <w:lang w:val="ru-RU" w:eastAsia="ru-RU"/>
        </w:rPr>
        <w:t xml:space="preserve">  от</w:t>
      </w:r>
      <w:proofErr w:type="gramEnd"/>
      <w:r>
        <w:rPr>
          <w:sz w:val="16"/>
          <w:szCs w:val="16"/>
          <w:lang w:val="ru-RU" w:eastAsia="ru-RU"/>
        </w:rPr>
        <w:t xml:space="preserve"> 1</w:t>
      </w:r>
      <w:r w:rsidR="00543C99">
        <w:rPr>
          <w:sz w:val="16"/>
          <w:szCs w:val="16"/>
          <w:lang w:val="ru-RU" w:eastAsia="ru-RU"/>
        </w:rPr>
        <w:t>4</w:t>
      </w:r>
      <w:r w:rsidR="001D0D9D">
        <w:rPr>
          <w:sz w:val="16"/>
          <w:szCs w:val="16"/>
          <w:lang w:val="ru-RU" w:eastAsia="ru-RU"/>
        </w:rPr>
        <w:t>.04.2026</w:t>
      </w:r>
      <w:r>
        <w:rPr>
          <w:sz w:val="16"/>
          <w:szCs w:val="16"/>
          <w:lang w:val="ru-RU" w:eastAsia="ru-RU"/>
        </w:rPr>
        <w:t xml:space="preserve"> г.</w:t>
      </w:r>
    </w:p>
    <w:p w14:paraId="356D81ED" w14:textId="77777777" w:rsidR="004E2DDC" w:rsidRDefault="00ED41A5">
      <w:pPr>
        <w:ind w:right="-143"/>
        <w:jc w:val="right"/>
        <w:rPr>
          <w:color w:val="FF0000"/>
          <w:sz w:val="16"/>
          <w:szCs w:val="16"/>
          <w:lang w:val="ru-RU" w:eastAsia="ru-RU"/>
        </w:rPr>
      </w:pPr>
      <w:r>
        <w:rPr>
          <w:sz w:val="16"/>
          <w:szCs w:val="16"/>
          <w:lang w:val="ru-RU" w:eastAsia="ru-RU"/>
        </w:rPr>
        <w:t xml:space="preserve">заседания </w:t>
      </w:r>
      <w:r w:rsidR="002C2F13">
        <w:rPr>
          <w:sz w:val="16"/>
          <w:szCs w:val="16"/>
          <w:lang w:val="ru-RU" w:eastAsia="ru-RU"/>
        </w:rPr>
        <w:t>Совета директоров</w:t>
      </w:r>
      <w:r>
        <w:rPr>
          <w:sz w:val="16"/>
          <w:szCs w:val="16"/>
          <w:lang w:val="ru-RU" w:eastAsia="ru-RU"/>
        </w:rPr>
        <w:t xml:space="preserve"> АО </w:t>
      </w:r>
      <w:r w:rsidR="002C2F13">
        <w:rPr>
          <w:sz w:val="16"/>
          <w:szCs w:val="16"/>
          <w:lang w:val="ru-RU" w:eastAsia="ru-RU"/>
        </w:rPr>
        <w:t>"КРЫМТУР"</w:t>
      </w:r>
      <w:r>
        <w:rPr>
          <w:sz w:val="16"/>
          <w:szCs w:val="16"/>
          <w:lang w:val="ru-RU" w:eastAsia="ru-RU"/>
        </w:rPr>
        <w:t xml:space="preserve"> </w:t>
      </w:r>
    </w:p>
    <w:p w14:paraId="352C4AD3" w14:textId="77777777" w:rsidR="006B208B" w:rsidRDefault="006B208B">
      <w:pPr>
        <w:pStyle w:val="a5"/>
        <w:tabs>
          <w:tab w:val="left" w:pos="1260"/>
        </w:tabs>
        <w:jc w:val="center"/>
        <w:rPr>
          <w:b/>
          <w:sz w:val="18"/>
          <w:szCs w:val="18"/>
        </w:rPr>
      </w:pPr>
    </w:p>
    <w:p w14:paraId="7F3F4DC0" w14:textId="77777777" w:rsidR="004E2DDC" w:rsidRPr="006B208B" w:rsidRDefault="00ED41A5">
      <w:pPr>
        <w:pStyle w:val="a5"/>
        <w:tabs>
          <w:tab w:val="left" w:pos="1260"/>
        </w:tabs>
        <w:jc w:val="center"/>
        <w:rPr>
          <w:b/>
          <w:sz w:val="18"/>
          <w:szCs w:val="18"/>
        </w:rPr>
      </w:pPr>
      <w:r w:rsidRPr="006B208B">
        <w:rPr>
          <w:b/>
          <w:sz w:val="18"/>
          <w:szCs w:val="18"/>
        </w:rPr>
        <w:t>СООБЩЕНИЕ</w:t>
      </w:r>
    </w:p>
    <w:p w14:paraId="3A96BB6E" w14:textId="77777777" w:rsidR="004E2DDC" w:rsidRPr="006B208B" w:rsidRDefault="00ED41A5">
      <w:pPr>
        <w:pStyle w:val="a5"/>
        <w:tabs>
          <w:tab w:val="left" w:pos="1260"/>
        </w:tabs>
        <w:jc w:val="center"/>
        <w:rPr>
          <w:b/>
          <w:sz w:val="18"/>
          <w:szCs w:val="18"/>
        </w:rPr>
      </w:pPr>
      <w:r w:rsidRPr="006B208B">
        <w:rPr>
          <w:b/>
          <w:sz w:val="18"/>
          <w:szCs w:val="18"/>
        </w:rPr>
        <w:t xml:space="preserve"> о проведении годового заседания общего собрания акционеров</w:t>
      </w:r>
    </w:p>
    <w:p w14:paraId="43A14E64" w14:textId="77777777" w:rsidR="004E2DDC" w:rsidRPr="006B208B" w:rsidRDefault="002C2F13" w:rsidP="002C2F13">
      <w:pPr>
        <w:pStyle w:val="a5"/>
        <w:tabs>
          <w:tab w:val="left" w:pos="1260"/>
        </w:tabs>
        <w:jc w:val="center"/>
        <w:rPr>
          <w:b/>
          <w:bCs/>
          <w:i/>
          <w:iCs/>
          <w:color w:val="000000"/>
          <w:sz w:val="18"/>
          <w:szCs w:val="18"/>
        </w:rPr>
      </w:pPr>
      <w:r w:rsidRPr="006B208B">
        <w:rPr>
          <w:b/>
          <w:bCs/>
          <w:i/>
          <w:iCs/>
          <w:color w:val="000000"/>
          <w:sz w:val="18"/>
          <w:szCs w:val="18"/>
        </w:rPr>
        <w:t>АКЦИОНЕРНОГО ОБЩЕСТВА</w:t>
      </w:r>
      <w:r w:rsidR="00CF2975">
        <w:rPr>
          <w:b/>
          <w:bCs/>
          <w:i/>
          <w:iCs/>
          <w:color w:val="000000"/>
          <w:sz w:val="18"/>
          <w:szCs w:val="18"/>
        </w:rPr>
        <w:t xml:space="preserve"> </w:t>
      </w:r>
      <w:r w:rsidRPr="006B208B">
        <w:rPr>
          <w:b/>
          <w:bCs/>
          <w:i/>
          <w:iCs/>
          <w:color w:val="000000"/>
          <w:sz w:val="18"/>
          <w:szCs w:val="18"/>
        </w:rPr>
        <w:t>«ПО ТУРИЗМУ И ЭКСКУРСИЯМ «КРЫМТУР»</w:t>
      </w:r>
      <w:r w:rsidR="00ED41A5" w:rsidRPr="006B208B">
        <w:rPr>
          <w:b/>
          <w:sz w:val="18"/>
          <w:szCs w:val="18"/>
        </w:rPr>
        <w:t xml:space="preserve"> </w:t>
      </w:r>
    </w:p>
    <w:p w14:paraId="1E492D98" w14:textId="77777777" w:rsidR="004E2DDC" w:rsidRPr="006B208B" w:rsidRDefault="004E2DDC">
      <w:pPr>
        <w:pStyle w:val="a5"/>
        <w:tabs>
          <w:tab w:val="left" w:pos="1260"/>
        </w:tabs>
        <w:jc w:val="center"/>
        <w:rPr>
          <w:b/>
          <w:sz w:val="18"/>
          <w:szCs w:val="18"/>
        </w:rPr>
      </w:pPr>
    </w:p>
    <w:p w14:paraId="7866DCD5" w14:textId="77777777" w:rsidR="004E2DDC" w:rsidRPr="006B208B" w:rsidRDefault="00ED41A5" w:rsidP="002C2F13">
      <w:pPr>
        <w:pStyle w:val="Standarduser"/>
        <w:spacing w:line="276" w:lineRule="auto"/>
        <w:jc w:val="both"/>
        <w:rPr>
          <w:b/>
          <w:sz w:val="18"/>
          <w:szCs w:val="18"/>
        </w:rPr>
      </w:pPr>
      <w:r w:rsidRPr="004C6A59">
        <w:rPr>
          <w:sz w:val="18"/>
          <w:szCs w:val="18"/>
        </w:rPr>
        <w:t>Полное фирменное наименование общества:</w:t>
      </w:r>
      <w:r w:rsidRPr="006B208B">
        <w:rPr>
          <w:sz w:val="18"/>
          <w:szCs w:val="18"/>
        </w:rPr>
        <w:t xml:space="preserve"> </w:t>
      </w:r>
      <w:r w:rsidR="002C2F13" w:rsidRPr="006B208B">
        <w:rPr>
          <w:b/>
          <w:sz w:val="18"/>
          <w:szCs w:val="18"/>
        </w:rPr>
        <w:t>АКЦИОНЕРНОЕ ОБЩЕСТВО «ПО ТУРИЗМУ И ЭКСКУРСИЯМ «КРЫМТУР»</w:t>
      </w:r>
      <w:r w:rsidRPr="006B208B">
        <w:rPr>
          <w:color w:val="000000"/>
          <w:sz w:val="18"/>
          <w:szCs w:val="18"/>
        </w:rPr>
        <w:t xml:space="preserve"> (далее – Общество):</w:t>
      </w:r>
    </w:p>
    <w:p w14:paraId="1D32D590" w14:textId="77777777" w:rsidR="004E2DDC" w:rsidRPr="006B208B" w:rsidRDefault="00ED41A5">
      <w:pPr>
        <w:jc w:val="both"/>
        <w:rPr>
          <w:b/>
          <w:bCs/>
          <w:color w:val="000000"/>
          <w:sz w:val="18"/>
          <w:szCs w:val="18"/>
          <w:lang w:val="ru-RU" w:eastAsia="ru-RU"/>
        </w:rPr>
      </w:pPr>
      <w:r w:rsidRPr="006B208B">
        <w:rPr>
          <w:bCs/>
          <w:color w:val="000000"/>
          <w:sz w:val="18"/>
          <w:szCs w:val="18"/>
          <w:lang w:val="ru-RU" w:eastAsia="ru-RU"/>
        </w:rPr>
        <w:t xml:space="preserve">Место нахождения общества: </w:t>
      </w:r>
      <w:r w:rsidR="008540F0" w:rsidRPr="006B208B">
        <w:rPr>
          <w:b/>
          <w:sz w:val="18"/>
          <w:szCs w:val="18"/>
          <w:lang w:val="ru-RU"/>
        </w:rPr>
        <w:t>Республика Крым, г. Симферополь</w:t>
      </w:r>
    </w:p>
    <w:p w14:paraId="4237A44B" w14:textId="77777777" w:rsidR="004E2DDC" w:rsidRDefault="00ED41A5">
      <w:pPr>
        <w:pStyle w:val="a5"/>
        <w:tabs>
          <w:tab w:val="left" w:pos="1260"/>
        </w:tabs>
        <w:rPr>
          <w:b/>
          <w:sz w:val="18"/>
          <w:szCs w:val="18"/>
        </w:rPr>
      </w:pPr>
      <w:r w:rsidRPr="006B208B">
        <w:rPr>
          <w:sz w:val="18"/>
          <w:szCs w:val="18"/>
        </w:rPr>
        <w:t>Адрес общества:</w:t>
      </w:r>
      <w:r w:rsidRPr="006B208B">
        <w:rPr>
          <w:b/>
          <w:sz w:val="18"/>
          <w:szCs w:val="18"/>
        </w:rPr>
        <w:t xml:space="preserve"> </w:t>
      </w:r>
      <w:r w:rsidR="008540F0" w:rsidRPr="006B208B">
        <w:rPr>
          <w:b/>
          <w:sz w:val="18"/>
          <w:szCs w:val="18"/>
        </w:rPr>
        <w:t xml:space="preserve">295017, Республика Крым, г. Симферополь, ул. </w:t>
      </w:r>
      <w:r w:rsidR="00650E78" w:rsidRPr="006B208B">
        <w:rPr>
          <w:b/>
          <w:sz w:val="18"/>
          <w:szCs w:val="18"/>
        </w:rPr>
        <w:t>Потемкинская</w:t>
      </w:r>
      <w:r w:rsidR="008540F0" w:rsidRPr="006B208B">
        <w:rPr>
          <w:b/>
          <w:sz w:val="18"/>
          <w:szCs w:val="18"/>
        </w:rPr>
        <w:t xml:space="preserve">, </w:t>
      </w:r>
      <w:r w:rsidR="00650E78" w:rsidRPr="006B208B">
        <w:rPr>
          <w:b/>
          <w:sz w:val="18"/>
          <w:szCs w:val="18"/>
        </w:rPr>
        <w:t>зд</w:t>
      </w:r>
      <w:r w:rsidR="00835DFC">
        <w:rPr>
          <w:b/>
          <w:sz w:val="18"/>
          <w:szCs w:val="18"/>
        </w:rPr>
        <w:t xml:space="preserve">ание </w:t>
      </w:r>
      <w:r w:rsidR="008540F0" w:rsidRPr="006B208B">
        <w:rPr>
          <w:b/>
          <w:sz w:val="18"/>
          <w:szCs w:val="18"/>
        </w:rPr>
        <w:t>9, литера Д.</w:t>
      </w:r>
    </w:p>
    <w:p w14:paraId="6BA6A6D0" w14:textId="77777777" w:rsidR="004E2DDC" w:rsidRDefault="00ED41A5">
      <w:pPr>
        <w:pStyle w:val="a5"/>
        <w:tabs>
          <w:tab w:val="left" w:pos="1260"/>
        </w:tabs>
        <w:rPr>
          <w:sz w:val="18"/>
          <w:szCs w:val="18"/>
        </w:rPr>
      </w:pPr>
      <w:r w:rsidRPr="006B208B">
        <w:rPr>
          <w:sz w:val="18"/>
          <w:szCs w:val="18"/>
        </w:rPr>
        <w:t xml:space="preserve">Способ принятия решений общим собранием акционеров Общества: </w:t>
      </w:r>
      <w:r w:rsidRPr="006B208B">
        <w:rPr>
          <w:b/>
          <w:sz w:val="18"/>
          <w:szCs w:val="18"/>
        </w:rPr>
        <w:t>заседание (голосование на заседании совмещается с заочным голосованием)</w:t>
      </w:r>
      <w:r w:rsidRPr="006B208B">
        <w:rPr>
          <w:sz w:val="18"/>
          <w:szCs w:val="18"/>
        </w:rPr>
        <w:t>.</w:t>
      </w:r>
    </w:p>
    <w:p w14:paraId="735A6408" w14:textId="77777777" w:rsidR="00386073" w:rsidRPr="006B208B" w:rsidRDefault="00386073">
      <w:pPr>
        <w:pStyle w:val="a5"/>
        <w:tabs>
          <w:tab w:val="left" w:pos="1260"/>
        </w:tabs>
        <w:rPr>
          <w:b/>
          <w:sz w:val="18"/>
          <w:szCs w:val="18"/>
        </w:rPr>
      </w:pPr>
      <w:r w:rsidRPr="00386073">
        <w:rPr>
          <w:sz w:val="18"/>
          <w:szCs w:val="18"/>
        </w:rPr>
        <w:t>Дата, на которую определяются (фиксируются) лица, имеющие право голоса при принятии решений общим собранием акционеров:</w:t>
      </w:r>
      <w:r>
        <w:rPr>
          <w:b/>
          <w:sz w:val="18"/>
          <w:szCs w:val="18"/>
        </w:rPr>
        <w:t xml:space="preserve"> 25.04.2026</w:t>
      </w:r>
    </w:p>
    <w:p w14:paraId="6DBC8B74" w14:textId="77777777" w:rsidR="004E2DDC" w:rsidRPr="006B208B" w:rsidRDefault="00ED41A5">
      <w:pPr>
        <w:pStyle w:val="a5"/>
        <w:tabs>
          <w:tab w:val="left" w:pos="1260"/>
        </w:tabs>
        <w:rPr>
          <w:sz w:val="18"/>
          <w:szCs w:val="18"/>
        </w:rPr>
      </w:pPr>
      <w:r w:rsidRPr="006B208B">
        <w:rPr>
          <w:sz w:val="18"/>
          <w:szCs w:val="18"/>
        </w:rPr>
        <w:t xml:space="preserve">Дата проведения заседания: </w:t>
      </w:r>
      <w:r w:rsidRPr="006B208B">
        <w:rPr>
          <w:b/>
          <w:sz w:val="18"/>
          <w:szCs w:val="18"/>
        </w:rPr>
        <w:t>2</w:t>
      </w:r>
      <w:r w:rsidR="00650E78" w:rsidRPr="006B208B">
        <w:rPr>
          <w:b/>
          <w:sz w:val="18"/>
          <w:szCs w:val="18"/>
        </w:rPr>
        <w:t>0</w:t>
      </w:r>
      <w:r w:rsidR="001D0D9D">
        <w:rPr>
          <w:b/>
          <w:sz w:val="18"/>
          <w:szCs w:val="18"/>
        </w:rPr>
        <w:t xml:space="preserve"> мая 2026</w:t>
      </w:r>
      <w:r w:rsidRPr="006B208B">
        <w:rPr>
          <w:b/>
          <w:sz w:val="18"/>
          <w:szCs w:val="18"/>
        </w:rPr>
        <w:t xml:space="preserve"> г.</w:t>
      </w:r>
      <w:r w:rsidRPr="006B208B">
        <w:rPr>
          <w:sz w:val="18"/>
          <w:szCs w:val="18"/>
        </w:rPr>
        <w:t xml:space="preserve"> </w:t>
      </w:r>
      <w:r w:rsidRPr="006B208B">
        <w:rPr>
          <w:sz w:val="18"/>
          <w:szCs w:val="18"/>
        </w:rPr>
        <w:tab/>
      </w:r>
      <w:r w:rsidRPr="006B208B">
        <w:rPr>
          <w:sz w:val="18"/>
          <w:szCs w:val="18"/>
        </w:rPr>
        <w:tab/>
      </w:r>
      <w:r w:rsidRPr="006B208B">
        <w:rPr>
          <w:sz w:val="18"/>
          <w:szCs w:val="18"/>
        </w:rPr>
        <w:tab/>
      </w:r>
    </w:p>
    <w:p w14:paraId="753EC76A" w14:textId="77777777" w:rsidR="004E2DDC" w:rsidRPr="006B208B" w:rsidRDefault="00ED41A5">
      <w:pPr>
        <w:pStyle w:val="a5"/>
        <w:tabs>
          <w:tab w:val="left" w:pos="1260"/>
        </w:tabs>
        <w:rPr>
          <w:sz w:val="18"/>
          <w:szCs w:val="18"/>
        </w:rPr>
      </w:pPr>
      <w:r w:rsidRPr="006B208B">
        <w:rPr>
          <w:sz w:val="18"/>
          <w:szCs w:val="18"/>
        </w:rPr>
        <w:t xml:space="preserve">Время (начало) проведения заседания: </w:t>
      </w:r>
      <w:r w:rsidRPr="006B208B">
        <w:rPr>
          <w:b/>
          <w:sz w:val="18"/>
          <w:szCs w:val="18"/>
        </w:rPr>
        <w:t>1</w:t>
      </w:r>
      <w:r w:rsidR="00650E78" w:rsidRPr="006B208B">
        <w:rPr>
          <w:b/>
          <w:sz w:val="18"/>
          <w:szCs w:val="18"/>
        </w:rPr>
        <w:t>1</w:t>
      </w:r>
      <w:r w:rsidRPr="006B208B">
        <w:rPr>
          <w:b/>
          <w:sz w:val="18"/>
          <w:szCs w:val="18"/>
        </w:rPr>
        <w:t>.00 часов</w:t>
      </w:r>
      <w:r w:rsidRPr="006B208B">
        <w:rPr>
          <w:sz w:val="18"/>
          <w:szCs w:val="18"/>
        </w:rPr>
        <w:t>.</w:t>
      </w:r>
    </w:p>
    <w:p w14:paraId="04752B77" w14:textId="77777777" w:rsidR="004E2DDC" w:rsidRPr="006B208B" w:rsidRDefault="00ED41A5">
      <w:pPr>
        <w:pStyle w:val="a5"/>
        <w:tabs>
          <w:tab w:val="left" w:pos="1260"/>
        </w:tabs>
        <w:rPr>
          <w:strike/>
          <w:color w:val="FF0000"/>
          <w:sz w:val="18"/>
          <w:szCs w:val="18"/>
        </w:rPr>
      </w:pPr>
      <w:r w:rsidRPr="006B208B">
        <w:rPr>
          <w:sz w:val="18"/>
          <w:szCs w:val="18"/>
        </w:rPr>
        <w:t>Время начала регистрации лиц, имеющих право голоса при принятии решений общим собранием акционеров</w:t>
      </w:r>
      <w:r w:rsidRPr="006B208B">
        <w:rPr>
          <w:b/>
          <w:sz w:val="18"/>
          <w:szCs w:val="18"/>
        </w:rPr>
        <w:t>: 1</w:t>
      </w:r>
      <w:r w:rsidR="00650E78" w:rsidRPr="006B208B">
        <w:rPr>
          <w:b/>
          <w:sz w:val="18"/>
          <w:szCs w:val="18"/>
        </w:rPr>
        <w:t>0</w:t>
      </w:r>
      <w:r w:rsidRPr="006B208B">
        <w:rPr>
          <w:b/>
          <w:sz w:val="18"/>
          <w:szCs w:val="18"/>
        </w:rPr>
        <w:t xml:space="preserve"> час. </w:t>
      </w:r>
      <w:r w:rsidR="00650E78" w:rsidRPr="006B208B">
        <w:rPr>
          <w:b/>
          <w:sz w:val="18"/>
          <w:szCs w:val="18"/>
        </w:rPr>
        <w:t>3</w:t>
      </w:r>
      <w:r w:rsidRPr="006B208B">
        <w:rPr>
          <w:b/>
          <w:sz w:val="18"/>
          <w:szCs w:val="18"/>
        </w:rPr>
        <w:t>0 мин.</w:t>
      </w:r>
    </w:p>
    <w:p w14:paraId="1E1134BF" w14:textId="77777777" w:rsidR="004E2DDC" w:rsidRPr="00DE0946" w:rsidRDefault="00ED41A5" w:rsidP="00DE0946">
      <w:pPr>
        <w:jc w:val="both"/>
        <w:rPr>
          <w:bCs/>
          <w:sz w:val="18"/>
          <w:szCs w:val="18"/>
          <w:lang w:val="ru-RU"/>
        </w:rPr>
      </w:pPr>
      <w:r w:rsidRPr="006B208B">
        <w:rPr>
          <w:sz w:val="18"/>
          <w:szCs w:val="18"/>
          <w:lang w:val="ru-RU"/>
        </w:rPr>
        <w:t xml:space="preserve">Место проведения заседания: </w:t>
      </w:r>
      <w:r w:rsidR="00222AF8" w:rsidRPr="006B208B">
        <w:rPr>
          <w:b/>
          <w:sz w:val="18"/>
          <w:szCs w:val="18"/>
          <w:lang w:val="ru-RU"/>
        </w:rPr>
        <w:t>в конференц-зале Филиала Акционерного общества «По туризму и экскурсиям «</w:t>
      </w:r>
      <w:proofErr w:type="spellStart"/>
      <w:r w:rsidR="00222AF8" w:rsidRPr="006B208B">
        <w:rPr>
          <w:b/>
          <w:sz w:val="18"/>
          <w:szCs w:val="18"/>
          <w:lang w:val="ru-RU"/>
        </w:rPr>
        <w:t>Крымтур</w:t>
      </w:r>
      <w:proofErr w:type="spellEnd"/>
      <w:r w:rsidR="00222AF8" w:rsidRPr="006B208B">
        <w:rPr>
          <w:b/>
          <w:sz w:val="18"/>
          <w:szCs w:val="18"/>
          <w:lang w:val="ru-RU"/>
        </w:rPr>
        <w:t>» Гостиничного комплекса «Таврия» по адресу: ул. Беспалова, 21</w:t>
      </w:r>
      <w:r w:rsidR="001D0D9D">
        <w:rPr>
          <w:b/>
          <w:sz w:val="18"/>
          <w:szCs w:val="18"/>
          <w:lang w:val="ru-RU"/>
        </w:rPr>
        <w:t>А, стр. 1</w:t>
      </w:r>
      <w:r w:rsidR="00222AF8" w:rsidRPr="006B208B">
        <w:rPr>
          <w:b/>
          <w:sz w:val="18"/>
          <w:szCs w:val="18"/>
          <w:lang w:val="ru-RU"/>
        </w:rPr>
        <w:t>, г. Симферополь.</w:t>
      </w:r>
    </w:p>
    <w:p w14:paraId="152145ED" w14:textId="77777777" w:rsidR="004E2DDC" w:rsidRPr="006B208B" w:rsidRDefault="00ED41A5" w:rsidP="00F07AB5">
      <w:pPr>
        <w:pStyle w:val="a9"/>
        <w:ind w:firstLine="284"/>
        <w:jc w:val="both"/>
        <w:rPr>
          <w:sz w:val="18"/>
          <w:szCs w:val="18"/>
          <w:lang w:val="ru-RU"/>
        </w:rPr>
      </w:pPr>
      <w:r w:rsidRPr="006B208B">
        <w:rPr>
          <w:sz w:val="18"/>
          <w:szCs w:val="18"/>
          <w:lang w:val="ru-RU"/>
        </w:rPr>
        <w:t xml:space="preserve">Акционеры могут осуществить свое право голоса при принятии решений общим собранием акционеров, путем направления по почте (или представления лично) заполненных бюллетеней для голосования, которые должны поступить в Общество, </w:t>
      </w:r>
      <w:r w:rsidRPr="006B208B">
        <w:rPr>
          <w:sz w:val="18"/>
          <w:szCs w:val="18"/>
          <w:u w:val="single"/>
          <w:lang w:val="ru-RU"/>
        </w:rPr>
        <w:t>не позднее даты окончания приема заполненных  бюллетеней для голосования</w:t>
      </w:r>
      <w:r w:rsidRPr="006B208B">
        <w:rPr>
          <w:sz w:val="18"/>
          <w:szCs w:val="18"/>
          <w:lang w:val="ru-RU"/>
        </w:rPr>
        <w:t xml:space="preserve"> по адресу местонахождения Общества.</w:t>
      </w:r>
    </w:p>
    <w:p w14:paraId="388453F7" w14:textId="77777777" w:rsidR="004E2DDC" w:rsidRPr="006B208B" w:rsidRDefault="00ED41A5" w:rsidP="00F07AB5">
      <w:pPr>
        <w:pStyle w:val="aa"/>
        <w:spacing w:beforeAutospacing="0" w:afterAutospacing="0" w:line="180" w:lineRule="atLeast"/>
        <w:ind w:firstLine="284"/>
        <w:jc w:val="both"/>
        <w:rPr>
          <w:i/>
          <w:sz w:val="18"/>
          <w:szCs w:val="18"/>
        </w:rPr>
      </w:pPr>
      <w:r w:rsidRPr="006B208B">
        <w:rPr>
          <w:sz w:val="18"/>
          <w:szCs w:val="18"/>
        </w:rPr>
        <w:t>Дата окончания приема бюллетеней для голосования при проведении заочного голосования:</w:t>
      </w:r>
      <w:r w:rsidRPr="006B208B">
        <w:rPr>
          <w:b/>
          <w:sz w:val="18"/>
          <w:szCs w:val="18"/>
        </w:rPr>
        <w:t xml:space="preserve"> 1</w:t>
      </w:r>
      <w:r w:rsidR="001D0D9D">
        <w:rPr>
          <w:b/>
          <w:sz w:val="18"/>
          <w:szCs w:val="18"/>
        </w:rPr>
        <w:t>7 мая 2026</w:t>
      </w:r>
      <w:r w:rsidRPr="006B208B">
        <w:rPr>
          <w:b/>
          <w:sz w:val="18"/>
          <w:szCs w:val="18"/>
        </w:rPr>
        <w:t xml:space="preserve"> г</w:t>
      </w:r>
      <w:r w:rsidRPr="006B208B">
        <w:rPr>
          <w:i/>
          <w:sz w:val="18"/>
          <w:szCs w:val="18"/>
        </w:rPr>
        <w:t xml:space="preserve">. </w:t>
      </w:r>
    </w:p>
    <w:p w14:paraId="4795ED6B" w14:textId="77777777" w:rsidR="004E2DDC" w:rsidRPr="006B208B" w:rsidRDefault="00ED41A5" w:rsidP="00F07AB5">
      <w:pPr>
        <w:pStyle w:val="aa"/>
        <w:spacing w:beforeAutospacing="0" w:afterAutospacing="0" w:line="180" w:lineRule="atLeast"/>
        <w:ind w:firstLine="284"/>
        <w:jc w:val="both"/>
        <w:rPr>
          <w:i/>
          <w:sz w:val="18"/>
          <w:szCs w:val="18"/>
        </w:rPr>
      </w:pPr>
      <w:r w:rsidRPr="006B208B">
        <w:rPr>
          <w:i/>
          <w:sz w:val="18"/>
          <w:szCs w:val="18"/>
        </w:rPr>
        <w:t xml:space="preserve">(В соответствии со ст.50.1. пункт 4 Закона № 208-ФЗ «Об Акционерных обществах» (далее - Закон об АО), прием бюллетеней для голосования при заочном голосовании, совмещаемом с голосованием на заседании общего собрания акционеров, заканчивается за два дня до даты проведения такого заседания.) </w:t>
      </w:r>
    </w:p>
    <w:p w14:paraId="5DC1EEAC" w14:textId="77777777" w:rsidR="004E2DDC" w:rsidRPr="00835DFC" w:rsidRDefault="00ED41A5" w:rsidP="00F07AB5">
      <w:pPr>
        <w:pStyle w:val="a5"/>
        <w:tabs>
          <w:tab w:val="left" w:pos="284"/>
        </w:tabs>
        <w:ind w:firstLine="284"/>
        <w:rPr>
          <w:b/>
          <w:sz w:val="18"/>
          <w:szCs w:val="18"/>
        </w:rPr>
      </w:pPr>
      <w:r w:rsidRPr="006B208B">
        <w:rPr>
          <w:sz w:val="18"/>
          <w:szCs w:val="18"/>
        </w:rPr>
        <w:t xml:space="preserve">Почтовый адрес, по которому могут направляться заполненные бюллетени для голосования: </w:t>
      </w:r>
      <w:r w:rsidR="00DE0946">
        <w:rPr>
          <w:b/>
          <w:sz w:val="18"/>
          <w:szCs w:val="18"/>
        </w:rPr>
        <w:t>295017, РФ, Республика Крым, г.</w:t>
      </w:r>
      <w:r w:rsidR="00222AF8" w:rsidRPr="00835DFC">
        <w:rPr>
          <w:b/>
          <w:sz w:val="18"/>
          <w:szCs w:val="18"/>
        </w:rPr>
        <w:t xml:space="preserve">Симферополь, ул. Потемкинская, здание 9, литера </w:t>
      </w:r>
      <w:proofErr w:type="gramStart"/>
      <w:r w:rsidR="00222AF8" w:rsidRPr="00835DFC">
        <w:rPr>
          <w:b/>
          <w:sz w:val="18"/>
          <w:szCs w:val="18"/>
        </w:rPr>
        <w:t>Д,  АО</w:t>
      </w:r>
      <w:proofErr w:type="gramEnd"/>
      <w:r w:rsidR="00222AF8" w:rsidRPr="00835DFC">
        <w:rPr>
          <w:b/>
          <w:sz w:val="18"/>
          <w:szCs w:val="18"/>
        </w:rPr>
        <w:t xml:space="preserve"> "КРЫМТУР".</w:t>
      </w:r>
    </w:p>
    <w:p w14:paraId="73EE1D4A" w14:textId="77777777" w:rsidR="004E2DDC" w:rsidRPr="006B208B" w:rsidRDefault="00ED41A5" w:rsidP="00F07AB5">
      <w:pPr>
        <w:pStyle w:val="a9"/>
        <w:ind w:firstLine="284"/>
        <w:jc w:val="both"/>
        <w:rPr>
          <w:sz w:val="18"/>
          <w:szCs w:val="18"/>
          <w:lang w:val="ru-RU" w:eastAsia="ru-RU"/>
        </w:rPr>
      </w:pPr>
      <w:r w:rsidRPr="006B208B">
        <w:rPr>
          <w:bCs/>
          <w:sz w:val="18"/>
          <w:szCs w:val="18"/>
          <w:lang w:val="ru-RU" w:eastAsia="ru-RU"/>
        </w:rPr>
        <w:t>П</w:t>
      </w:r>
      <w:r w:rsidRPr="006B208B">
        <w:rPr>
          <w:sz w:val="18"/>
          <w:szCs w:val="18"/>
          <w:lang w:val="ru-RU" w:eastAsia="ru-RU"/>
        </w:rPr>
        <w:t xml:space="preserve">редставителю акционера, подписавшему бюллетень необходимо предоставить (приложить) документы, удостоверяющие его полномочия (их копии, засвидетельствованные в установленном порядке). </w:t>
      </w:r>
    </w:p>
    <w:p w14:paraId="10E693CD" w14:textId="77777777" w:rsidR="004E2DDC" w:rsidRPr="006B208B" w:rsidRDefault="00ED41A5" w:rsidP="00F07AB5">
      <w:pPr>
        <w:pStyle w:val="a5"/>
        <w:tabs>
          <w:tab w:val="left" w:pos="284"/>
        </w:tabs>
        <w:ind w:firstLine="284"/>
        <w:rPr>
          <w:rFonts w:eastAsia="Calibri"/>
          <w:i/>
          <w:sz w:val="18"/>
          <w:szCs w:val="18"/>
          <w:lang w:eastAsia="en-US"/>
        </w:rPr>
      </w:pPr>
      <w:r w:rsidRPr="006B208B">
        <w:rPr>
          <w:rFonts w:eastAsia="Calibri"/>
          <w:sz w:val="18"/>
          <w:szCs w:val="18"/>
          <w:lang w:eastAsia="en-US"/>
        </w:rPr>
        <w:t xml:space="preserve">Способ подписания бюллетеней для голосования: бюллетень для голосования подписывается лицом, имеющим право голоса при принятии решений общим собранием акционеров или его представителем </w:t>
      </w:r>
      <w:r w:rsidRPr="006B208B">
        <w:rPr>
          <w:rFonts w:eastAsia="Calibri"/>
          <w:sz w:val="18"/>
          <w:szCs w:val="18"/>
          <w:u w:val="single"/>
          <w:lang w:eastAsia="en-US"/>
        </w:rPr>
        <w:t>собственноручной подписью</w:t>
      </w:r>
      <w:r w:rsidRPr="006B208B">
        <w:rPr>
          <w:rFonts w:eastAsia="Calibri"/>
          <w:sz w:val="18"/>
          <w:szCs w:val="18"/>
          <w:lang w:eastAsia="en-US"/>
        </w:rPr>
        <w:t xml:space="preserve">. </w:t>
      </w:r>
      <w:r w:rsidRPr="006B208B">
        <w:rPr>
          <w:rFonts w:eastAsia="Calibri"/>
          <w:i/>
          <w:sz w:val="18"/>
          <w:szCs w:val="18"/>
          <w:lang w:eastAsia="en-US"/>
        </w:rPr>
        <w:t>(п.8. ст.60 Закона об АО)</w:t>
      </w:r>
    </w:p>
    <w:p w14:paraId="78C0D2F2" w14:textId="77777777" w:rsidR="004C6A59" w:rsidRDefault="004C6A59" w:rsidP="00DE0946">
      <w:pPr>
        <w:pStyle w:val="ConsNormal"/>
        <w:tabs>
          <w:tab w:val="left" w:pos="284"/>
        </w:tabs>
        <w:ind w:firstLine="0"/>
        <w:rPr>
          <w:b/>
          <w:sz w:val="18"/>
          <w:szCs w:val="18"/>
          <w:lang w:eastAsia="en-US"/>
        </w:rPr>
      </w:pPr>
    </w:p>
    <w:p w14:paraId="186985F4" w14:textId="77777777" w:rsidR="004E2DDC" w:rsidRDefault="00ED41A5" w:rsidP="00F07AB5">
      <w:pPr>
        <w:pStyle w:val="ConsNormal"/>
        <w:tabs>
          <w:tab w:val="left" w:pos="284"/>
        </w:tabs>
        <w:ind w:left="-142" w:firstLine="284"/>
        <w:jc w:val="center"/>
        <w:rPr>
          <w:b/>
          <w:sz w:val="18"/>
          <w:szCs w:val="18"/>
          <w:lang w:eastAsia="en-US"/>
        </w:rPr>
      </w:pPr>
      <w:r w:rsidRPr="006B208B">
        <w:rPr>
          <w:b/>
          <w:sz w:val="18"/>
          <w:szCs w:val="18"/>
          <w:lang w:eastAsia="en-US"/>
        </w:rPr>
        <w:t>Повестка дня:</w:t>
      </w:r>
    </w:p>
    <w:p w14:paraId="234494D2" w14:textId="77777777" w:rsidR="00F07AB5" w:rsidRPr="006B208B" w:rsidRDefault="00F07AB5" w:rsidP="00F07AB5">
      <w:pPr>
        <w:pStyle w:val="ConsNormal"/>
        <w:tabs>
          <w:tab w:val="left" w:pos="284"/>
        </w:tabs>
        <w:ind w:left="-142" w:firstLine="284"/>
        <w:jc w:val="center"/>
        <w:rPr>
          <w:b/>
          <w:sz w:val="18"/>
          <w:szCs w:val="18"/>
          <w:lang w:eastAsia="en-US"/>
        </w:rPr>
      </w:pPr>
    </w:p>
    <w:p w14:paraId="190DF217" w14:textId="77777777" w:rsidR="006B208B" w:rsidRPr="006B208B" w:rsidRDefault="006B208B" w:rsidP="00F07AB5">
      <w:pPr>
        <w:spacing w:line="288" w:lineRule="auto"/>
        <w:ind w:left="851" w:firstLine="284"/>
        <w:outlineLvl w:val="0"/>
        <w:rPr>
          <w:b/>
          <w:sz w:val="18"/>
          <w:szCs w:val="18"/>
          <w:lang w:val="ru-RU" w:eastAsia="ru-RU"/>
        </w:rPr>
      </w:pPr>
      <w:r w:rsidRPr="006B208B">
        <w:rPr>
          <w:b/>
          <w:sz w:val="18"/>
          <w:szCs w:val="18"/>
          <w:lang w:val="ru-RU" w:eastAsia="ru-RU"/>
        </w:rPr>
        <w:t>1)</w:t>
      </w:r>
      <w:r w:rsidRPr="006B208B">
        <w:rPr>
          <w:b/>
          <w:sz w:val="18"/>
          <w:szCs w:val="18"/>
          <w:lang w:val="ru-RU" w:eastAsia="ru-RU"/>
        </w:rPr>
        <w:tab/>
        <w:t>Утверждение годо</w:t>
      </w:r>
      <w:r w:rsidR="001D0D9D">
        <w:rPr>
          <w:b/>
          <w:sz w:val="18"/>
          <w:szCs w:val="18"/>
          <w:lang w:val="ru-RU" w:eastAsia="ru-RU"/>
        </w:rPr>
        <w:t>вого отчета АО "КРЫМТУР" за 2025</w:t>
      </w:r>
      <w:r w:rsidRPr="006B208B">
        <w:rPr>
          <w:b/>
          <w:sz w:val="18"/>
          <w:szCs w:val="18"/>
          <w:lang w:val="ru-RU" w:eastAsia="ru-RU"/>
        </w:rPr>
        <w:t xml:space="preserve"> год.</w:t>
      </w:r>
    </w:p>
    <w:p w14:paraId="470D1FDE" w14:textId="77777777" w:rsidR="006B208B" w:rsidRPr="006B208B" w:rsidRDefault="006B208B" w:rsidP="00F07AB5">
      <w:pPr>
        <w:spacing w:line="288" w:lineRule="auto"/>
        <w:ind w:left="851" w:firstLine="284"/>
        <w:outlineLvl w:val="0"/>
        <w:rPr>
          <w:b/>
          <w:sz w:val="18"/>
          <w:szCs w:val="18"/>
          <w:lang w:val="ru-RU" w:eastAsia="ru-RU"/>
        </w:rPr>
      </w:pPr>
      <w:r w:rsidRPr="006B208B">
        <w:rPr>
          <w:b/>
          <w:sz w:val="18"/>
          <w:szCs w:val="18"/>
          <w:lang w:val="ru-RU" w:eastAsia="ru-RU"/>
        </w:rPr>
        <w:t>2)</w:t>
      </w:r>
      <w:r w:rsidRPr="006B208B">
        <w:rPr>
          <w:b/>
          <w:sz w:val="18"/>
          <w:szCs w:val="18"/>
          <w:lang w:val="ru-RU" w:eastAsia="ru-RU"/>
        </w:rPr>
        <w:tab/>
        <w:t>Утверждение годовой бухгалтерской (финансовой)</w:t>
      </w:r>
      <w:r w:rsidR="001D0D9D">
        <w:rPr>
          <w:b/>
          <w:sz w:val="18"/>
          <w:szCs w:val="18"/>
          <w:lang w:val="ru-RU" w:eastAsia="ru-RU"/>
        </w:rPr>
        <w:t xml:space="preserve"> отчетности АО "КРЫМТУР" за 2025</w:t>
      </w:r>
      <w:r w:rsidRPr="006B208B">
        <w:rPr>
          <w:b/>
          <w:sz w:val="18"/>
          <w:szCs w:val="18"/>
          <w:lang w:val="ru-RU" w:eastAsia="ru-RU"/>
        </w:rPr>
        <w:t xml:space="preserve"> год.</w:t>
      </w:r>
    </w:p>
    <w:p w14:paraId="5D8C5460" w14:textId="77777777" w:rsidR="0091286F" w:rsidRDefault="006B208B" w:rsidP="0091286F">
      <w:pPr>
        <w:spacing w:line="288" w:lineRule="auto"/>
        <w:ind w:left="1418" w:hanging="284"/>
        <w:outlineLvl w:val="0"/>
        <w:rPr>
          <w:b/>
          <w:sz w:val="18"/>
          <w:szCs w:val="18"/>
          <w:lang w:val="ru-RU" w:eastAsia="ru-RU"/>
        </w:rPr>
      </w:pPr>
      <w:r w:rsidRPr="006B208B">
        <w:rPr>
          <w:b/>
          <w:sz w:val="18"/>
          <w:szCs w:val="18"/>
          <w:lang w:val="ru-RU" w:eastAsia="ru-RU"/>
        </w:rPr>
        <w:t>3)</w:t>
      </w:r>
      <w:r w:rsidRPr="006B208B">
        <w:rPr>
          <w:b/>
          <w:sz w:val="18"/>
          <w:szCs w:val="18"/>
          <w:lang w:val="ru-RU" w:eastAsia="ru-RU"/>
        </w:rPr>
        <w:tab/>
      </w:r>
      <w:r w:rsidR="0091286F" w:rsidRPr="0091286F">
        <w:rPr>
          <w:b/>
          <w:sz w:val="18"/>
          <w:szCs w:val="18"/>
          <w:lang w:val="ru-RU" w:eastAsia="ru-RU"/>
        </w:rPr>
        <w:t>Распределение прибыли (в том числе выплата (объявление) дивидендов) и убытков Общества по результатам 202</w:t>
      </w:r>
      <w:r w:rsidR="00DE0946">
        <w:rPr>
          <w:b/>
          <w:sz w:val="18"/>
          <w:szCs w:val="18"/>
          <w:lang w:val="ru-RU" w:eastAsia="ru-RU"/>
        </w:rPr>
        <w:t>5</w:t>
      </w:r>
      <w:r w:rsidR="0091286F" w:rsidRPr="0091286F">
        <w:rPr>
          <w:b/>
          <w:sz w:val="18"/>
          <w:szCs w:val="18"/>
          <w:lang w:val="ru-RU" w:eastAsia="ru-RU"/>
        </w:rPr>
        <w:t xml:space="preserve"> отчетного года.</w:t>
      </w:r>
    </w:p>
    <w:p w14:paraId="6B8DC0B6" w14:textId="77777777" w:rsidR="006B208B" w:rsidRPr="006B208B" w:rsidRDefault="006B208B" w:rsidP="00F07AB5">
      <w:pPr>
        <w:spacing w:line="288" w:lineRule="auto"/>
        <w:ind w:left="851" w:firstLine="284"/>
        <w:outlineLvl w:val="0"/>
        <w:rPr>
          <w:b/>
          <w:sz w:val="18"/>
          <w:szCs w:val="18"/>
          <w:lang w:val="ru-RU" w:eastAsia="ru-RU"/>
        </w:rPr>
      </w:pPr>
      <w:r w:rsidRPr="006B208B">
        <w:rPr>
          <w:b/>
          <w:sz w:val="18"/>
          <w:szCs w:val="18"/>
          <w:lang w:val="ru-RU" w:eastAsia="ru-RU"/>
        </w:rPr>
        <w:t>4)</w:t>
      </w:r>
      <w:r w:rsidRPr="006B208B">
        <w:rPr>
          <w:b/>
          <w:sz w:val="18"/>
          <w:szCs w:val="18"/>
          <w:lang w:val="ru-RU" w:eastAsia="ru-RU"/>
        </w:rPr>
        <w:tab/>
        <w:t>Избрание членов Совета директоров Общества.</w:t>
      </w:r>
    </w:p>
    <w:p w14:paraId="3826FE27" w14:textId="77777777" w:rsidR="006B208B" w:rsidRPr="006B208B" w:rsidRDefault="006B208B" w:rsidP="00F07AB5">
      <w:pPr>
        <w:spacing w:line="288" w:lineRule="auto"/>
        <w:ind w:left="851" w:firstLine="284"/>
        <w:outlineLvl w:val="0"/>
        <w:rPr>
          <w:b/>
          <w:sz w:val="18"/>
          <w:szCs w:val="18"/>
          <w:lang w:val="ru-RU" w:eastAsia="ru-RU"/>
        </w:rPr>
      </w:pPr>
      <w:r w:rsidRPr="006B208B">
        <w:rPr>
          <w:b/>
          <w:sz w:val="18"/>
          <w:szCs w:val="18"/>
          <w:lang w:val="ru-RU" w:eastAsia="ru-RU"/>
        </w:rPr>
        <w:t>5)</w:t>
      </w:r>
      <w:r w:rsidRPr="006B208B">
        <w:rPr>
          <w:b/>
          <w:sz w:val="18"/>
          <w:szCs w:val="18"/>
          <w:lang w:val="ru-RU" w:eastAsia="ru-RU"/>
        </w:rPr>
        <w:tab/>
        <w:t>Избрание членов Ревизионной комиссии Общества.</w:t>
      </w:r>
    </w:p>
    <w:p w14:paraId="4AF0F7B5" w14:textId="77777777" w:rsidR="006B208B" w:rsidRPr="006B208B" w:rsidRDefault="006B208B" w:rsidP="00F07AB5">
      <w:pPr>
        <w:spacing w:line="288" w:lineRule="auto"/>
        <w:ind w:left="851" w:firstLine="284"/>
        <w:outlineLvl w:val="0"/>
        <w:rPr>
          <w:b/>
          <w:sz w:val="18"/>
          <w:szCs w:val="18"/>
          <w:lang w:val="ru-RU" w:eastAsia="ru-RU"/>
        </w:rPr>
      </w:pPr>
      <w:r w:rsidRPr="006B208B">
        <w:rPr>
          <w:b/>
          <w:sz w:val="18"/>
          <w:szCs w:val="18"/>
          <w:lang w:val="ru-RU" w:eastAsia="ru-RU"/>
        </w:rPr>
        <w:t>6)</w:t>
      </w:r>
      <w:r w:rsidRPr="006B208B">
        <w:rPr>
          <w:b/>
          <w:sz w:val="18"/>
          <w:szCs w:val="18"/>
          <w:lang w:val="ru-RU" w:eastAsia="ru-RU"/>
        </w:rPr>
        <w:tab/>
        <w:t>Назначение аудиторской организации Общества.</w:t>
      </w:r>
    </w:p>
    <w:p w14:paraId="195BB6EB" w14:textId="77777777" w:rsidR="006B208B" w:rsidRPr="006B208B" w:rsidRDefault="006B208B" w:rsidP="00F07AB5">
      <w:pPr>
        <w:spacing w:line="288" w:lineRule="auto"/>
        <w:ind w:left="851" w:firstLine="284"/>
        <w:outlineLvl w:val="0"/>
        <w:rPr>
          <w:b/>
          <w:sz w:val="18"/>
          <w:szCs w:val="18"/>
          <w:lang w:val="ru-RU" w:eastAsia="ru-RU"/>
        </w:rPr>
      </w:pPr>
    </w:p>
    <w:p w14:paraId="6E8518E1" w14:textId="77777777" w:rsidR="004E2DDC" w:rsidRPr="006B208B" w:rsidRDefault="00ED41A5" w:rsidP="00F07AB5">
      <w:pPr>
        <w:spacing w:line="288" w:lineRule="auto"/>
        <w:ind w:firstLine="284"/>
        <w:outlineLvl w:val="0"/>
        <w:rPr>
          <w:rFonts w:eastAsia="Calibri"/>
          <w:sz w:val="18"/>
          <w:szCs w:val="18"/>
          <w:lang w:val="ru-RU"/>
        </w:rPr>
      </w:pPr>
      <w:r w:rsidRPr="006B208B">
        <w:rPr>
          <w:rFonts w:eastAsia="Calibri"/>
          <w:sz w:val="18"/>
          <w:szCs w:val="18"/>
          <w:lang w:val="ru-RU"/>
        </w:rPr>
        <w:t xml:space="preserve">Категории (типы) акций, владельцы которых имеют право голоса по всем вопросам повестки дня: </w:t>
      </w:r>
      <w:r w:rsidRPr="006B208B">
        <w:rPr>
          <w:rFonts w:eastAsia="Calibri"/>
          <w:b/>
          <w:sz w:val="18"/>
          <w:szCs w:val="18"/>
          <w:lang w:val="ru-RU"/>
        </w:rPr>
        <w:t>обыкновенные акции.</w:t>
      </w:r>
    </w:p>
    <w:p w14:paraId="031862D5" w14:textId="77777777" w:rsidR="004E2DDC" w:rsidRPr="006B208B" w:rsidRDefault="00ED41A5" w:rsidP="00F07AB5">
      <w:pPr>
        <w:pStyle w:val="aa"/>
        <w:spacing w:before="105" w:beforeAutospacing="0" w:afterAutospacing="0" w:line="180" w:lineRule="atLeast"/>
        <w:ind w:firstLine="284"/>
        <w:jc w:val="both"/>
        <w:rPr>
          <w:sz w:val="18"/>
          <w:szCs w:val="18"/>
          <w:lang w:eastAsia="en-US"/>
        </w:rPr>
      </w:pPr>
      <w:r w:rsidRPr="006B208B">
        <w:rPr>
          <w:sz w:val="18"/>
          <w:szCs w:val="18"/>
          <w:lang w:eastAsia="en-US"/>
        </w:rPr>
        <w:t>Порядок ознакомления с информацией (материалами), подлежащей предоставлению при подготовке к проведению заседания:</w:t>
      </w:r>
    </w:p>
    <w:p w14:paraId="599438DA" w14:textId="77777777" w:rsidR="00207ECD" w:rsidRDefault="00ED41A5" w:rsidP="00207ECD">
      <w:pPr>
        <w:pStyle w:val="a9"/>
        <w:ind w:firstLine="284"/>
        <w:jc w:val="both"/>
        <w:rPr>
          <w:i/>
          <w:sz w:val="18"/>
          <w:szCs w:val="18"/>
          <w:lang w:val="ru-RU"/>
        </w:rPr>
      </w:pPr>
      <w:r w:rsidRPr="006B208B">
        <w:rPr>
          <w:i/>
          <w:sz w:val="18"/>
          <w:szCs w:val="18"/>
          <w:lang w:val="ru-RU"/>
        </w:rPr>
        <w:t xml:space="preserve">С информацией (материалами), подлежащей предоставлению лицам, имеющим право голоса при принятии решений общим собранием акционеров при подготовке к проведению заседания общего собрания акционеров, можно ознакомиться </w:t>
      </w:r>
      <w:r w:rsidR="001D0D9D">
        <w:rPr>
          <w:i/>
          <w:sz w:val="18"/>
          <w:szCs w:val="18"/>
          <w:lang w:val="ru-RU"/>
        </w:rPr>
        <w:t>в период с 29 апреля 2026 года по 19 мая 2026</w:t>
      </w:r>
      <w:r w:rsidR="00207ECD" w:rsidRPr="00207ECD">
        <w:rPr>
          <w:i/>
          <w:sz w:val="18"/>
          <w:szCs w:val="18"/>
          <w:lang w:val="ru-RU"/>
        </w:rPr>
        <w:t xml:space="preserve"> года, за исключением выходных и праздничных дней с 09.00 до 12.00 часов по предварительной записи по следующему адресу: 295017, РФ, Республика Крым, г. Симферополь, ул. Потемкинская, здание 9, литера Д, кабинет №10 (приемная). Предварительная запись по тел. (3652) 27-26-49</w:t>
      </w:r>
      <w:r w:rsidR="00207ECD">
        <w:rPr>
          <w:i/>
          <w:sz w:val="18"/>
          <w:szCs w:val="18"/>
          <w:lang w:val="ru-RU"/>
        </w:rPr>
        <w:t>.</w:t>
      </w:r>
    </w:p>
    <w:p w14:paraId="2655FB3C" w14:textId="77777777" w:rsidR="006E2050" w:rsidRPr="006B208B" w:rsidRDefault="00ED41A5" w:rsidP="00207ECD">
      <w:pPr>
        <w:pStyle w:val="a9"/>
        <w:ind w:firstLine="284"/>
        <w:jc w:val="both"/>
        <w:rPr>
          <w:i/>
          <w:sz w:val="18"/>
          <w:szCs w:val="18"/>
          <w:lang w:val="ru-RU"/>
        </w:rPr>
      </w:pPr>
      <w:r w:rsidRPr="006B208B">
        <w:rPr>
          <w:i/>
          <w:sz w:val="18"/>
          <w:szCs w:val="18"/>
          <w:lang w:val="ru-RU"/>
        </w:rPr>
        <w:t>Указанная информация (материалы) будет также доступна лицам, участвующим в заседании по месту и во время его проведения.</w:t>
      </w:r>
    </w:p>
    <w:p w14:paraId="4B93F6D3" w14:textId="77777777" w:rsidR="004E2DDC" w:rsidRPr="006B208B" w:rsidRDefault="00ED41A5" w:rsidP="00F07AB5">
      <w:pPr>
        <w:ind w:firstLine="284"/>
        <w:jc w:val="both"/>
        <w:rPr>
          <w:b/>
          <w:sz w:val="18"/>
          <w:szCs w:val="18"/>
          <w:lang w:val="ru-RU"/>
        </w:rPr>
      </w:pPr>
      <w:r w:rsidRPr="006B208B">
        <w:rPr>
          <w:b/>
          <w:sz w:val="18"/>
          <w:szCs w:val="18"/>
          <w:lang w:val="ru-RU"/>
        </w:rPr>
        <w:t>Для регистрации в заседании акционеру иметь при себе:</w:t>
      </w:r>
    </w:p>
    <w:p w14:paraId="0670E82E" w14:textId="77777777" w:rsidR="004E2DDC" w:rsidRPr="006B208B" w:rsidRDefault="00ED41A5" w:rsidP="00F07AB5">
      <w:pPr>
        <w:ind w:firstLine="284"/>
        <w:jc w:val="both"/>
        <w:rPr>
          <w:b/>
          <w:sz w:val="18"/>
          <w:szCs w:val="18"/>
          <w:lang w:val="ru-RU"/>
        </w:rPr>
      </w:pPr>
      <w:r w:rsidRPr="006B208B">
        <w:rPr>
          <w:b/>
          <w:sz w:val="18"/>
          <w:szCs w:val="18"/>
          <w:lang w:val="ru-RU"/>
        </w:rPr>
        <w:t xml:space="preserve">акционеру, физическому лицу - </w:t>
      </w:r>
      <w:r w:rsidRPr="006B208B">
        <w:rPr>
          <w:sz w:val="18"/>
          <w:szCs w:val="18"/>
          <w:lang w:val="ru-RU"/>
        </w:rPr>
        <w:t>паспорт (иной документ, удостоверяющий личность в соответствии с действующим законодательством);</w:t>
      </w:r>
      <w:r w:rsidRPr="006B208B">
        <w:rPr>
          <w:b/>
          <w:sz w:val="18"/>
          <w:szCs w:val="18"/>
          <w:lang w:val="ru-RU"/>
        </w:rPr>
        <w:t xml:space="preserve"> </w:t>
      </w:r>
    </w:p>
    <w:p w14:paraId="3487D2ED" w14:textId="77777777" w:rsidR="004E2DDC" w:rsidRPr="006B208B" w:rsidRDefault="00ED41A5" w:rsidP="00F07AB5">
      <w:pPr>
        <w:ind w:firstLine="284"/>
        <w:jc w:val="both"/>
        <w:rPr>
          <w:sz w:val="18"/>
          <w:szCs w:val="18"/>
          <w:lang w:val="ru-RU"/>
        </w:rPr>
      </w:pPr>
      <w:r w:rsidRPr="006B208B">
        <w:rPr>
          <w:b/>
          <w:sz w:val="18"/>
          <w:szCs w:val="18"/>
          <w:lang w:val="ru-RU"/>
        </w:rPr>
        <w:t xml:space="preserve">представителю акционера — </w:t>
      </w:r>
      <w:r w:rsidRPr="006B208B">
        <w:rPr>
          <w:sz w:val="18"/>
          <w:szCs w:val="18"/>
          <w:lang w:val="ru-RU"/>
        </w:rPr>
        <w:t>паспорт, а также доверенность на право участия в заседании, оформленную в соответствии с требованиями п. 3  ст. 185.1  ГК РФ или удостоверенную нотариально;</w:t>
      </w:r>
    </w:p>
    <w:p w14:paraId="59B39A00" w14:textId="77777777" w:rsidR="004E2DDC" w:rsidRPr="006B208B" w:rsidRDefault="00ED41A5" w:rsidP="00F07AB5">
      <w:pPr>
        <w:ind w:firstLine="284"/>
        <w:jc w:val="both"/>
        <w:rPr>
          <w:b/>
          <w:sz w:val="18"/>
          <w:szCs w:val="18"/>
          <w:lang w:val="ru-RU"/>
        </w:rPr>
      </w:pPr>
      <w:r w:rsidRPr="006B208B">
        <w:rPr>
          <w:b/>
          <w:sz w:val="18"/>
          <w:szCs w:val="18"/>
          <w:lang w:val="ru-RU"/>
        </w:rPr>
        <w:t xml:space="preserve">представителю акционера-юридического лица — </w:t>
      </w:r>
      <w:r w:rsidRPr="006B208B">
        <w:rPr>
          <w:sz w:val="18"/>
          <w:szCs w:val="18"/>
          <w:lang w:val="ru-RU"/>
        </w:rPr>
        <w:t>паспорт, доверенность на право участия в заседании, оформленную в соответствии с требованиями п. 4 ст. 185.1 ГК РФ или удостоверенную нотариально, протокол о назначении исполнительного органа, выписку из ЕГРЮЛ, устав, иные документы, подтверждающие его право действовать от имени акционера – юридического лица без доверенности.</w:t>
      </w:r>
    </w:p>
    <w:p w14:paraId="5A27CBEA" w14:textId="77777777" w:rsidR="004E2DDC" w:rsidRPr="006B208B" w:rsidRDefault="00ED41A5" w:rsidP="00F07AB5">
      <w:pPr>
        <w:ind w:firstLine="284"/>
        <w:jc w:val="both"/>
        <w:rPr>
          <w:sz w:val="18"/>
          <w:szCs w:val="18"/>
          <w:lang w:val="ru-RU"/>
        </w:rPr>
      </w:pPr>
      <w:r w:rsidRPr="006B208B">
        <w:rPr>
          <w:sz w:val="18"/>
          <w:szCs w:val="18"/>
          <w:u w:val="single"/>
          <w:lang w:val="ru-RU"/>
        </w:rPr>
        <w:t>Идентификация лиц, явившихся для участия в заседании, осуществляется при условии предъявления документов, информация о которых содержится в списке лиц, имеющих право голоса при принятии решений общим собранием акционеров</w:t>
      </w:r>
      <w:r w:rsidRPr="006B208B">
        <w:rPr>
          <w:sz w:val="18"/>
          <w:szCs w:val="18"/>
          <w:lang w:val="ru-RU"/>
        </w:rPr>
        <w:t xml:space="preserve">. </w:t>
      </w:r>
    </w:p>
    <w:p w14:paraId="43C6A8A6" w14:textId="77777777" w:rsidR="004E2DDC" w:rsidRPr="006B208B" w:rsidRDefault="00ED41A5" w:rsidP="00F07AB5">
      <w:pPr>
        <w:pStyle w:val="a9"/>
        <w:ind w:firstLine="284"/>
        <w:jc w:val="both"/>
        <w:rPr>
          <w:sz w:val="18"/>
          <w:szCs w:val="18"/>
          <w:lang w:val="ru-RU" w:eastAsia="ru-RU"/>
        </w:rPr>
      </w:pPr>
      <w:r w:rsidRPr="006B208B">
        <w:rPr>
          <w:sz w:val="18"/>
          <w:szCs w:val="18"/>
          <w:u w:val="single"/>
          <w:lang w:val="ru-RU" w:eastAsia="ru-RU"/>
        </w:rPr>
        <w:t>Документы, удостоверяющие полномочия</w:t>
      </w:r>
      <w:r w:rsidRPr="006B208B">
        <w:rPr>
          <w:sz w:val="18"/>
          <w:szCs w:val="18"/>
          <w:lang w:val="ru-RU" w:eastAsia="ru-RU"/>
        </w:rPr>
        <w:t xml:space="preserve"> правопреемников и представителей лиц, включенных в список лиц, имеющих право голоса при принятии решений общим собранием акционеров, </w:t>
      </w:r>
      <w:r w:rsidRPr="006B208B">
        <w:rPr>
          <w:sz w:val="18"/>
          <w:szCs w:val="18"/>
          <w:u w:val="single"/>
          <w:lang w:val="ru-RU" w:eastAsia="ru-RU"/>
        </w:rPr>
        <w:t>передаются в счетную комиссию</w:t>
      </w:r>
      <w:r w:rsidRPr="006B208B">
        <w:rPr>
          <w:sz w:val="18"/>
          <w:szCs w:val="18"/>
          <w:lang w:val="ru-RU" w:eastAsia="ru-RU"/>
        </w:rPr>
        <w:t>.</w:t>
      </w:r>
    </w:p>
    <w:p w14:paraId="3740BD93" w14:textId="77777777" w:rsidR="004E2DDC" w:rsidRPr="006B208B" w:rsidRDefault="00ED41A5" w:rsidP="00F07AB5">
      <w:pPr>
        <w:ind w:right="-1" w:firstLine="284"/>
        <w:jc w:val="both"/>
        <w:rPr>
          <w:sz w:val="18"/>
          <w:szCs w:val="18"/>
          <w:lang w:val="ru-RU"/>
        </w:rPr>
      </w:pPr>
      <w:r w:rsidRPr="006B208B">
        <w:rPr>
          <w:sz w:val="18"/>
          <w:szCs w:val="18"/>
          <w:lang w:val="ru-RU"/>
        </w:rPr>
        <w:t xml:space="preserve">В случае изменения (уточнения) своих данных (адрес, паспортные данные, банковские реквизиты), необходимо </w:t>
      </w:r>
      <w:proofErr w:type="gramStart"/>
      <w:r w:rsidRPr="006B208B">
        <w:rPr>
          <w:sz w:val="18"/>
          <w:szCs w:val="18"/>
          <w:lang w:val="ru-RU"/>
        </w:rPr>
        <w:t>обратиться  к</w:t>
      </w:r>
      <w:proofErr w:type="gramEnd"/>
      <w:r w:rsidRPr="006B208B">
        <w:rPr>
          <w:sz w:val="18"/>
          <w:szCs w:val="18"/>
          <w:lang w:val="ru-RU"/>
        </w:rPr>
        <w:t xml:space="preserve">  Регистратору - АО «Индустрия-РЕЕСТР» по адресам: 107113, г. Москва, ул. </w:t>
      </w:r>
      <w:proofErr w:type="spellStart"/>
      <w:r w:rsidRPr="006B208B">
        <w:rPr>
          <w:sz w:val="18"/>
          <w:szCs w:val="18"/>
          <w:lang w:val="ru-RU"/>
        </w:rPr>
        <w:t>Старослободская</w:t>
      </w:r>
      <w:proofErr w:type="spellEnd"/>
      <w:r w:rsidRPr="006B208B">
        <w:rPr>
          <w:sz w:val="18"/>
          <w:szCs w:val="18"/>
          <w:lang w:val="ru-RU"/>
        </w:rPr>
        <w:t xml:space="preserve">, д.3, </w:t>
      </w:r>
      <w:proofErr w:type="spellStart"/>
      <w:r w:rsidRPr="006B208B">
        <w:rPr>
          <w:sz w:val="18"/>
          <w:szCs w:val="18"/>
          <w:lang w:val="ru-RU"/>
        </w:rPr>
        <w:t>помещ</w:t>
      </w:r>
      <w:proofErr w:type="spellEnd"/>
      <w:r w:rsidRPr="006B208B">
        <w:rPr>
          <w:sz w:val="18"/>
          <w:szCs w:val="18"/>
          <w:lang w:val="ru-RU"/>
        </w:rPr>
        <w:t>. 12/1,</w:t>
      </w:r>
    </w:p>
    <w:p w14:paraId="49B57F00" w14:textId="77777777" w:rsidR="004E2DDC" w:rsidRPr="006B208B" w:rsidRDefault="00ED41A5" w:rsidP="00F07AB5">
      <w:pPr>
        <w:ind w:right="-1" w:firstLine="284"/>
        <w:jc w:val="both"/>
        <w:rPr>
          <w:sz w:val="18"/>
          <w:szCs w:val="18"/>
          <w:lang w:val="ru-RU"/>
        </w:rPr>
      </w:pPr>
      <w:r w:rsidRPr="006B208B">
        <w:rPr>
          <w:sz w:val="18"/>
          <w:szCs w:val="18"/>
          <w:lang w:val="ru-RU"/>
        </w:rPr>
        <w:t>- ОП «Южное-</w:t>
      </w:r>
      <w:proofErr w:type="gramStart"/>
      <w:r w:rsidRPr="006B208B">
        <w:rPr>
          <w:sz w:val="18"/>
          <w:szCs w:val="18"/>
          <w:lang w:val="ru-RU"/>
        </w:rPr>
        <w:t>1:  295034</w:t>
      </w:r>
      <w:proofErr w:type="gramEnd"/>
      <w:r w:rsidRPr="006B208B">
        <w:rPr>
          <w:sz w:val="18"/>
          <w:szCs w:val="18"/>
          <w:lang w:val="ru-RU"/>
        </w:rPr>
        <w:t>, г. Симферополь: ул. Шполянской, д. 15А, 3 этаж, тел.: 8-800-600-08-66 (</w:t>
      </w:r>
      <w:proofErr w:type="spellStart"/>
      <w:r w:rsidRPr="006B208B">
        <w:rPr>
          <w:sz w:val="18"/>
          <w:szCs w:val="18"/>
          <w:lang w:val="ru-RU"/>
        </w:rPr>
        <w:t>вн</w:t>
      </w:r>
      <w:proofErr w:type="spellEnd"/>
      <w:r w:rsidRPr="006B208B">
        <w:rPr>
          <w:sz w:val="18"/>
          <w:szCs w:val="18"/>
          <w:lang w:val="ru-RU"/>
        </w:rPr>
        <w:t xml:space="preserve"> 4) – звонок по России бесплатный.</w:t>
      </w:r>
    </w:p>
    <w:p w14:paraId="52D61198" w14:textId="77777777" w:rsidR="004E2DDC" w:rsidRPr="006B208B" w:rsidRDefault="00ED41A5" w:rsidP="00F07AB5">
      <w:pPr>
        <w:ind w:firstLine="284"/>
        <w:jc w:val="both"/>
        <w:rPr>
          <w:sz w:val="18"/>
          <w:szCs w:val="18"/>
          <w:lang w:val="ru-RU" w:eastAsia="ru-RU"/>
        </w:rPr>
      </w:pPr>
      <w:r w:rsidRPr="006B208B">
        <w:rPr>
          <w:sz w:val="18"/>
          <w:szCs w:val="18"/>
          <w:lang w:val="ru-RU" w:eastAsia="ru-RU"/>
        </w:rPr>
        <w:t xml:space="preserve">Если акционер не предоставил Регистратору актуальную информацию по своему почтовому адресу, то в соответствии с законодательством РФ это дает возможность Обществу приостановить направление акционеру сообщений и (или) бюллетеней для голосования, иных документов и (или) информации, которая в соответствии с законодательством РФ должна направляться по </w:t>
      </w:r>
      <w:r w:rsidRPr="006B208B">
        <w:rPr>
          <w:b/>
          <w:sz w:val="18"/>
          <w:szCs w:val="18"/>
          <w:lang w:val="ru-RU" w:eastAsia="ru-RU"/>
        </w:rPr>
        <w:t xml:space="preserve">актуальному </w:t>
      </w:r>
      <w:r w:rsidRPr="006B208B">
        <w:rPr>
          <w:sz w:val="18"/>
          <w:szCs w:val="18"/>
          <w:lang w:val="ru-RU" w:eastAsia="ru-RU"/>
        </w:rPr>
        <w:t>почтовому адресу акционера.</w:t>
      </w:r>
    </w:p>
    <w:p w14:paraId="796DD1F3" w14:textId="77777777" w:rsidR="004E2DDC" w:rsidRPr="006B208B" w:rsidRDefault="00207ECD">
      <w:pPr>
        <w:ind w:left="7088"/>
        <w:rPr>
          <w:sz w:val="18"/>
          <w:szCs w:val="18"/>
        </w:rPr>
      </w:pPr>
      <w:r>
        <w:rPr>
          <w:b/>
          <w:sz w:val="18"/>
          <w:szCs w:val="18"/>
          <w:lang w:val="ru-RU"/>
        </w:rPr>
        <w:t xml:space="preserve">      Совет директоров </w:t>
      </w:r>
      <w:r w:rsidR="00ED41A5" w:rsidRPr="006B208B">
        <w:rPr>
          <w:b/>
          <w:sz w:val="18"/>
          <w:szCs w:val="18"/>
          <w:lang w:val="ru-RU"/>
        </w:rPr>
        <w:t xml:space="preserve">АО </w:t>
      </w:r>
      <w:r>
        <w:rPr>
          <w:b/>
          <w:sz w:val="18"/>
          <w:szCs w:val="18"/>
          <w:lang w:val="ru-RU"/>
        </w:rPr>
        <w:t>"КРЫМТУР"</w:t>
      </w:r>
      <w:r w:rsidR="00ED41A5" w:rsidRPr="006B208B">
        <w:rPr>
          <w:b/>
          <w:sz w:val="18"/>
          <w:szCs w:val="18"/>
          <w:lang w:val="ru-RU"/>
        </w:rPr>
        <w:tab/>
      </w:r>
    </w:p>
    <w:sectPr w:rsidR="004E2DDC" w:rsidRPr="006B208B" w:rsidSect="006E0E3D">
      <w:pgSz w:w="11906" w:h="16838"/>
      <w:pgMar w:top="142" w:right="566" w:bottom="142" w:left="993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B7571"/>
    <w:multiLevelType w:val="multilevel"/>
    <w:tmpl w:val="A0C4F8EE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87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2DDC"/>
    <w:rsid w:val="000E6678"/>
    <w:rsid w:val="001D0D9D"/>
    <w:rsid w:val="00207ECD"/>
    <w:rsid w:val="00222AF8"/>
    <w:rsid w:val="002C2F13"/>
    <w:rsid w:val="00386073"/>
    <w:rsid w:val="00413348"/>
    <w:rsid w:val="00414D47"/>
    <w:rsid w:val="004C6A59"/>
    <w:rsid w:val="004E2DDC"/>
    <w:rsid w:val="00543C99"/>
    <w:rsid w:val="0063090F"/>
    <w:rsid w:val="00650E78"/>
    <w:rsid w:val="00693CE4"/>
    <w:rsid w:val="006B208B"/>
    <w:rsid w:val="006E0E3D"/>
    <w:rsid w:val="006E2050"/>
    <w:rsid w:val="00835DFC"/>
    <w:rsid w:val="00844EF3"/>
    <w:rsid w:val="00850110"/>
    <w:rsid w:val="008540F0"/>
    <w:rsid w:val="0091286F"/>
    <w:rsid w:val="0092632C"/>
    <w:rsid w:val="00CF2975"/>
    <w:rsid w:val="00DE0946"/>
    <w:rsid w:val="00ED41A5"/>
    <w:rsid w:val="00F07AB5"/>
    <w:rsid w:val="00F5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24E9"/>
  <w15:docId w15:val="{D2F7803F-BA6C-422B-A7EE-8AC0577E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BE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200D9"/>
    <w:rPr>
      <w:b/>
      <w:bCs/>
    </w:rPr>
  </w:style>
  <w:style w:type="character" w:customStyle="1" w:styleId="a4">
    <w:name w:val="Основной текст Знак"/>
    <w:basedOn w:val="a0"/>
    <w:qFormat/>
    <w:rsid w:val="00422B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">
    <w:name w:val="Основной текст (3)_"/>
    <w:link w:val="30"/>
    <w:qFormat/>
    <w:rsid w:val="00314A68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ListLabel1">
    <w:name w:val="ListLabel 1"/>
    <w:qFormat/>
    <w:rsid w:val="004E2DDC"/>
    <w:rPr>
      <w:rFonts w:eastAsia="Times New Roman" w:cs="Times New Roman"/>
    </w:rPr>
  </w:style>
  <w:style w:type="character" w:customStyle="1" w:styleId="ListLabel2">
    <w:name w:val="ListLabel 2"/>
    <w:qFormat/>
    <w:rsid w:val="004E2DDC"/>
    <w:rPr>
      <w:rFonts w:eastAsia="Times New Roman" w:cs="Times New Roman"/>
    </w:rPr>
  </w:style>
  <w:style w:type="character" w:customStyle="1" w:styleId="ListLabel3">
    <w:name w:val="ListLabel 3"/>
    <w:qFormat/>
    <w:rsid w:val="004E2DDC"/>
    <w:rPr>
      <w:rFonts w:eastAsia="Times New Roman" w:cs="Times New Roman"/>
    </w:rPr>
  </w:style>
  <w:style w:type="character" w:customStyle="1" w:styleId="ListLabel4">
    <w:name w:val="ListLabel 4"/>
    <w:qFormat/>
    <w:rsid w:val="004E2DDC"/>
    <w:rPr>
      <w:rFonts w:eastAsia="Times New Roman" w:cs="Times New Roman"/>
    </w:rPr>
  </w:style>
  <w:style w:type="paragraph" w:customStyle="1" w:styleId="1">
    <w:name w:val="Заголовок1"/>
    <w:basedOn w:val="a"/>
    <w:next w:val="a5"/>
    <w:qFormat/>
    <w:rsid w:val="004E2DD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unhideWhenUsed/>
    <w:rsid w:val="00422BEA"/>
    <w:pPr>
      <w:jc w:val="both"/>
    </w:pPr>
    <w:rPr>
      <w:szCs w:val="20"/>
      <w:lang w:val="ru-RU" w:eastAsia="ru-RU"/>
    </w:rPr>
  </w:style>
  <w:style w:type="paragraph" w:styleId="a6">
    <w:name w:val="List"/>
    <w:basedOn w:val="a5"/>
    <w:rsid w:val="004E2DDC"/>
    <w:rPr>
      <w:rFonts w:cs="Mangal"/>
    </w:rPr>
  </w:style>
  <w:style w:type="paragraph" w:customStyle="1" w:styleId="10">
    <w:name w:val="Название объекта1"/>
    <w:basedOn w:val="a"/>
    <w:qFormat/>
    <w:rsid w:val="004E2DDC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4E2DDC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4200D9"/>
    <w:pPr>
      <w:ind w:left="720"/>
      <w:contextualSpacing/>
    </w:pPr>
  </w:style>
  <w:style w:type="paragraph" w:customStyle="1" w:styleId="ConsNormal">
    <w:name w:val="ConsNormal"/>
    <w:qFormat/>
    <w:rsid w:val="00422BEA"/>
    <w:pPr>
      <w:widowControl w:val="0"/>
      <w:snapToGrid w:val="0"/>
      <w:ind w:firstLine="720"/>
    </w:pPr>
    <w:rPr>
      <w:rFonts w:ascii="Times New Roman" w:eastAsia="Times New Roman" w:hAnsi="Times New Roman"/>
      <w:sz w:val="24"/>
    </w:rPr>
  </w:style>
  <w:style w:type="paragraph" w:customStyle="1" w:styleId="ConsPlusNormal">
    <w:name w:val="ConsPlusNormal"/>
    <w:qFormat/>
    <w:rsid w:val="00422BEA"/>
    <w:pPr>
      <w:widowControl w:val="0"/>
    </w:pPr>
    <w:rPr>
      <w:rFonts w:eastAsia="Times New Roman" w:cs="Calibri"/>
      <w:sz w:val="22"/>
    </w:rPr>
  </w:style>
  <w:style w:type="paragraph" w:customStyle="1" w:styleId="30">
    <w:name w:val="Основной текст (3)"/>
    <w:basedOn w:val="a"/>
    <w:link w:val="3"/>
    <w:qFormat/>
    <w:rsid w:val="00314A68"/>
    <w:pPr>
      <w:widowControl w:val="0"/>
      <w:shd w:val="clear" w:color="auto" w:fill="FFFFFF"/>
      <w:spacing w:line="274" w:lineRule="exact"/>
      <w:ind w:hanging="300"/>
      <w:jc w:val="both"/>
    </w:pPr>
    <w:rPr>
      <w:rFonts w:ascii="Arial" w:eastAsia="Arial" w:hAnsi="Arial"/>
      <w:b/>
      <w:bCs/>
      <w:sz w:val="21"/>
      <w:szCs w:val="21"/>
    </w:rPr>
  </w:style>
  <w:style w:type="paragraph" w:customStyle="1" w:styleId="xfmc1">
    <w:name w:val="xfmc1"/>
    <w:basedOn w:val="a"/>
    <w:qFormat/>
    <w:rsid w:val="00BA5BCE"/>
    <w:pPr>
      <w:spacing w:beforeAutospacing="1" w:afterAutospacing="1"/>
    </w:pPr>
    <w:rPr>
      <w:lang w:val="ru-RU" w:eastAsia="ru-RU"/>
    </w:rPr>
  </w:style>
  <w:style w:type="paragraph" w:styleId="a9">
    <w:name w:val="No Spacing"/>
    <w:uiPriority w:val="1"/>
    <w:qFormat/>
    <w:rsid w:val="00FA5C8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a">
    <w:name w:val="Normal (Web)"/>
    <w:basedOn w:val="a"/>
    <w:uiPriority w:val="99"/>
    <w:semiHidden/>
    <w:unhideWhenUsed/>
    <w:qFormat/>
    <w:rsid w:val="00093B1D"/>
    <w:pPr>
      <w:spacing w:beforeAutospacing="1" w:afterAutospacing="1"/>
    </w:pPr>
    <w:rPr>
      <w:lang w:val="ru-RU" w:eastAsia="ru-RU"/>
    </w:rPr>
  </w:style>
  <w:style w:type="paragraph" w:customStyle="1" w:styleId="Standarduser">
    <w:name w:val="Standard (user)"/>
    <w:rsid w:val="002C2F13"/>
    <w:pPr>
      <w:suppressAutoHyphens/>
      <w:autoSpaceDN w:val="0"/>
      <w:textAlignment w:val="baseline"/>
    </w:pPr>
    <w:rPr>
      <w:rFonts w:ascii="Times New Roman" w:eastAsia="Times New Roman" w:hAnsi="Times New Roman"/>
      <w:color w:val="00000A"/>
      <w:kern w:val="3"/>
      <w:lang w:eastAsia="zh-CN"/>
    </w:rPr>
  </w:style>
  <w:style w:type="paragraph" w:styleId="ab">
    <w:name w:val="Subtitle"/>
    <w:basedOn w:val="a"/>
    <w:link w:val="ac"/>
    <w:rsid w:val="006E2050"/>
    <w:pPr>
      <w:keepNext/>
      <w:widowControl w:val="0"/>
      <w:suppressAutoHyphens/>
      <w:autoSpaceDN w:val="0"/>
      <w:spacing w:before="60" w:after="120"/>
      <w:jc w:val="center"/>
      <w:textAlignment w:val="baseline"/>
    </w:pPr>
    <w:rPr>
      <w:rFonts w:ascii="Liberation Sans" w:eastAsia="Microsoft YaHei" w:hAnsi="Liberation Sans" w:cs="Arial"/>
      <w:kern w:val="3"/>
      <w:sz w:val="36"/>
      <w:szCs w:val="36"/>
      <w:lang w:val="ru-RU" w:eastAsia="zh-CN" w:bidi="hi-IN"/>
    </w:rPr>
  </w:style>
  <w:style w:type="character" w:customStyle="1" w:styleId="ac">
    <w:name w:val="Подзаголовок Знак"/>
    <w:basedOn w:val="a0"/>
    <w:link w:val="ab"/>
    <w:rsid w:val="006E2050"/>
    <w:rPr>
      <w:rFonts w:ascii="Liberation Sans" w:eastAsia="Microsoft YaHei" w:hAnsi="Liberation Sans" w:cs="Arial"/>
      <w:kern w:val="3"/>
      <w:sz w:val="36"/>
      <w:szCs w:val="36"/>
      <w:lang w:eastAsia="zh-CN" w:bidi="hi-IN"/>
    </w:rPr>
  </w:style>
  <w:style w:type="paragraph" w:styleId="ad">
    <w:name w:val="Balloon Text"/>
    <w:basedOn w:val="a"/>
    <w:link w:val="ae"/>
    <w:uiPriority w:val="99"/>
    <w:semiHidden/>
    <w:unhideWhenUsed/>
    <w:rsid w:val="006E0E3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E0E3D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Secr</cp:lastModifiedBy>
  <cp:revision>10</cp:revision>
  <cp:lastPrinted>2026-04-24T07:31:00Z</cp:lastPrinted>
  <dcterms:created xsi:type="dcterms:W3CDTF">2025-04-21T09:48:00Z</dcterms:created>
  <dcterms:modified xsi:type="dcterms:W3CDTF">2026-04-24T07:33:00Z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